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КУЛЬТУРЫ ОМСКОЙ ОБЛАСТИ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5 марта 2014 г. N 10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ПРЕМИЯХ ДЛЯ ПОДДЕРЖКИ СОЦИАЛЬНО ЗНАЧИМЫХ ПРОЕКТОВ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ДЕТСКИХ ТВОРЧЕСКИХ КОЛЛЕКТИВОВ В СФЕРЕ КУЛЬТУРЫ </w:t>
      </w:r>
    </w:p>
    <w:p w:rsidR="00035F04" w:rsidRPr="00035F04" w:rsidRDefault="00035F04" w:rsidP="00035F04">
      <w:pPr>
        <w:shd w:val="clear" w:color="auto" w:fill="F4F3F8"/>
        <w:ind w:firstLine="0"/>
        <w:jc w:val="center"/>
        <w:rPr>
          <w:rFonts w:eastAsia="Times New Roman"/>
          <w:color w:val="392C69"/>
          <w:sz w:val="24"/>
          <w:szCs w:val="24"/>
          <w:lang w:eastAsia="ru-RU"/>
        </w:rPr>
      </w:pPr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035F04" w:rsidRPr="00035F04" w:rsidRDefault="00035F04" w:rsidP="00035F04">
      <w:pPr>
        <w:shd w:val="clear" w:color="auto" w:fill="F4F3F8"/>
        <w:ind w:firstLine="0"/>
        <w:jc w:val="center"/>
        <w:rPr>
          <w:rFonts w:eastAsia="Times New Roman"/>
          <w:color w:val="392C69"/>
          <w:sz w:val="24"/>
          <w:szCs w:val="24"/>
          <w:lang w:eastAsia="ru-RU"/>
        </w:rPr>
      </w:pPr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(в ред. Приказов Министерства культуры Омской области от 29.09.2015 </w:t>
      </w:r>
      <w:hyperlink r:id="rId4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N 92</w:t>
        </w:r>
      </w:hyperlink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, </w:t>
      </w:r>
    </w:p>
    <w:p w:rsidR="00035F04" w:rsidRPr="00035F04" w:rsidRDefault="00035F04" w:rsidP="00035F04">
      <w:pPr>
        <w:shd w:val="clear" w:color="auto" w:fill="F4F3F8"/>
        <w:ind w:firstLine="0"/>
        <w:jc w:val="center"/>
        <w:rPr>
          <w:rFonts w:eastAsia="Times New Roman"/>
          <w:color w:val="392C69"/>
          <w:sz w:val="24"/>
          <w:szCs w:val="24"/>
          <w:lang w:eastAsia="ru-RU"/>
        </w:rPr>
      </w:pPr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от 26.06.2017 </w:t>
      </w:r>
      <w:hyperlink r:id="rId5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N 63</w:t>
        </w:r>
      </w:hyperlink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, от 16.11.2020 </w:t>
      </w:r>
      <w:hyperlink r:id="rId6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N 122</w:t>
        </w:r>
      </w:hyperlink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)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В целях поддержки детских творческих коллективов муниципальных образовательных учреждений дополнительного образования детей Омской области в сфере культуры и искусств: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1. Учредить ежегодно 5 премий для поддержки социально значимых проектов детских творческих коллективов в сфере культуры (далее - премия).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2. Утвердить прилагаемое </w:t>
      </w:r>
      <w:hyperlink w:anchor="p29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035F04">
        <w:rPr>
          <w:rFonts w:eastAsia="Times New Roman"/>
          <w:sz w:val="24"/>
          <w:szCs w:val="24"/>
          <w:lang w:eastAsia="ru-RU"/>
        </w:rPr>
        <w:t xml:space="preserve"> о премиях. </w:t>
      </w:r>
    </w:p>
    <w:p w:rsidR="00035F04" w:rsidRPr="00035F04" w:rsidRDefault="00035F04" w:rsidP="00035F0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35F04">
        <w:rPr>
          <w:rFonts w:eastAsia="Times New Roman"/>
          <w:color w:val="000000"/>
          <w:sz w:val="24"/>
          <w:szCs w:val="24"/>
          <w:lang w:eastAsia="ru-RU"/>
        </w:rPr>
        <w:t xml:space="preserve">(п. 2 в ред. </w:t>
      </w:r>
      <w:hyperlink r:id="rId7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035F04">
        <w:rPr>
          <w:rFonts w:eastAsia="Times New Roman"/>
          <w:color w:val="000000"/>
          <w:sz w:val="24"/>
          <w:szCs w:val="24"/>
          <w:lang w:eastAsia="ru-RU"/>
        </w:rPr>
        <w:t xml:space="preserve"> Министерства культуры Омской области от 26.06.2017 N 63)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Министр культуры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Омской области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035F04">
        <w:rPr>
          <w:rFonts w:eastAsia="Times New Roman"/>
          <w:sz w:val="24"/>
          <w:szCs w:val="24"/>
          <w:lang w:eastAsia="ru-RU"/>
        </w:rPr>
        <w:t>В.П.Лапухин</w:t>
      </w:r>
      <w:proofErr w:type="spellEnd"/>
      <w:r w:rsidRPr="00035F04">
        <w:rPr>
          <w:rFonts w:eastAsia="Times New Roman"/>
          <w:sz w:val="24"/>
          <w:szCs w:val="24"/>
          <w:lang w:eastAsia="ru-RU"/>
        </w:rPr>
        <w:t xml:space="preserve">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к приказу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Министерства культуры Омской области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от 5 марта 2014 г. N 10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29"/>
      <w:bookmarkEnd w:id="0"/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премиях для поддержки социально значимых проектов </w:t>
      </w:r>
    </w:p>
    <w:p w:rsidR="00035F04" w:rsidRPr="00035F04" w:rsidRDefault="00035F04" w:rsidP="00035F04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5F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детских творческих коллективов в сфере культуры </w:t>
      </w:r>
    </w:p>
    <w:p w:rsidR="00035F04" w:rsidRPr="00035F04" w:rsidRDefault="00035F04" w:rsidP="00035F04">
      <w:pPr>
        <w:shd w:val="clear" w:color="auto" w:fill="F4F3F8"/>
        <w:ind w:firstLine="0"/>
        <w:jc w:val="center"/>
        <w:rPr>
          <w:rFonts w:eastAsia="Times New Roman"/>
          <w:color w:val="392C69"/>
          <w:sz w:val="24"/>
          <w:szCs w:val="24"/>
          <w:lang w:eastAsia="ru-RU"/>
        </w:rPr>
      </w:pPr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035F04" w:rsidRPr="00035F04" w:rsidRDefault="00035F04" w:rsidP="00035F04">
      <w:pPr>
        <w:shd w:val="clear" w:color="auto" w:fill="F4F3F8"/>
        <w:ind w:firstLine="0"/>
        <w:jc w:val="center"/>
        <w:rPr>
          <w:rFonts w:eastAsia="Times New Roman"/>
          <w:color w:val="392C69"/>
          <w:sz w:val="24"/>
          <w:szCs w:val="24"/>
          <w:lang w:eastAsia="ru-RU"/>
        </w:rPr>
      </w:pPr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(в ред. Приказов Министерства культуры Омской области от 26.06.2017 </w:t>
      </w:r>
      <w:hyperlink r:id="rId8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N 63</w:t>
        </w:r>
      </w:hyperlink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, </w:t>
      </w:r>
    </w:p>
    <w:p w:rsidR="00035F04" w:rsidRPr="00035F04" w:rsidRDefault="00035F04" w:rsidP="00035F04">
      <w:pPr>
        <w:shd w:val="clear" w:color="auto" w:fill="F4F3F8"/>
        <w:ind w:firstLine="0"/>
        <w:jc w:val="center"/>
        <w:rPr>
          <w:rFonts w:eastAsia="Times New Roman"/>
          <w:color w:val="392C69"/>
          <w:sz w:val="24"/>
          <w:szCs w:val="24"/>
          <w:lang w:eastAsia="ru-RU"/>
        </w:rPr>
      </w:pPr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от 16.11.2020 </w:t>
      </w:r>
      <w:hyperlink r:id="rId9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N 122</w:t>
        </w:r>
      </w:hyperlink>
      <w:r w:rsidRPr="00035F04">
        <w:rPr>
          <w:rFonts w:eastAsia="Times New Roman"/>
          <w:color w:val="392C69"/>
          <w:sz w:val="24"/>
          <w:szCs w:val="24"/>
          <w:lang w:eastAsia="ru-RU"/>
        </w:rPr>
        <w:t xml:space="preserve">)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1. Настоящее Положение определяет порядок присуждения премий для поддержки социально значимых проектов детских творческих коллективов в сфере культуры (далее - премии).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2. Учреждается ежегодно 5 премий по 20000 рублей.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3. Кандидатами на соискание премий (далее - кандидат) могут быть детские творческие коллективы государственных и муниципальных образовательных организаций дополнительного образования детей Омской области в сфере культуры (далее - образовательные организации), представившие социально значимые проекты, реализованные детскими творческими коллективами на муниципальном или региональном уровне в течение двух лет, предшествующих году, в котором проводится конкурс (далее - проекты).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4. Проекты детских творческих коллективов, получившие премию, не могут в дальнейшем принимать участие в конкурсе на соискание премий.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lastRenderedPageBreak/>
        <w:t xml:space="preserve">5. Премии присуждаются на конкурсной основе в следующих номинациях: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в области музыкального искусства;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в области изобразительного искусства;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в области театрального искусства;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в области хореографического искусства.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6. Объявление о конкурсе на присуждение премий размещается на официальном сайте Министерства культуры Омской области (далее - Министерство) в информационно-телекоммуникационной сети "Интернет". Объявление о конкурсе на присуждение премий должно содержать условия присуждения премии, критерии и порядок оценки результатов, место, срок и порядок предоставления документов, размер премии, а также порядок и сроки объявления результатов конкурса.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>7. Руководители образовательных организаций предоставляют не более одного проекта детского творческого коллектива от организации на соискание премии в срок до 5 мая года проведения конкурса в Министерство, расположенное по адресу: 644043, г. Омск, ул. Гагарина, д. 22, кабинет 206, тел. 8(3812)20-03-69, e-</w:t>
      </w:r>
      <w:proofErr w:type="spellStart"/>
      <w:r w:rsidRPr="00035F04">
        <w:rPr>
          <w:rFonts w:eastAsia="Times New Roman"/>
          <w:sz w:val="24"/>
          <w:szCs w:val="24"/>
          <w:lang w:eastAsia="ru-RU"/>
        </w:rPr>
        <w:t>mail</w:t>
      </w:r>
      <w:proofErr w:type="spellEnd"/>
      <w:r w:rsidRPr="00035F04">
        <w:rPr>
          <w:rFonts w:eastAsia="Times New Roman"/>
          <w:sz w:val="24"/>
          <w:szCs w:val="24"/>
          <w:lang w:eastAsia="ru-RU"/>
        </w:rPr>
        <w:t xml:space="preserve">: ezhova@mincult.omskportal.ru.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bookmarkStart w:id="1" w:name="p47"/>
      <w:bookmarkEnd w:id="1"/>
      <w:r w:rsidRPr="00035F04">
        <w:rPr>
          <w:rFonts w:eastAsia="Times New Roman"/>
          <w:sz w:val="24"/>
          <w:szCs w:val="24"/>
          <w:lang w:eastAsia="ru-RU"/>
        </w:rPr>
        <w:t xml:space="preserve">8. Документы оформляются в следующей последовательности: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1) титульный </w:t>
      </w:r>
      <w:hyperlink w:anchor="p85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лист</w:t>
        </w:r>
      </w:hyperlink>
      <w:r w:rsidRPr="00035F04">
        <w:rPr>
          <w:rFonts w:eastAsia="Times New Roman"/>
          <w:sz w:val="24"/>
          <w:szCs w:val="24"/>
          <w:lang w:eastAsia="ru-RU"/>
        </w:rPr>
        <w:t xml:space="preserve">, оформленный согласно приложению N 1 к настоящему Положению;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2) </w:t>
      </w:r>
      <w:hyperlink w:anchor="p113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заявка</w:t>
        </w:r>
      </w:hyperlink>
      <w:r w:rsidRPr="00035F04">
        <w:rPr>
          <w:rFonts w:eastAsia="Times New Roman"/>
          <w:sz w:val="24"/>
          <w:szCs w:val="24"/>
          <w:lang w:eastAsia="ru-RU"/>
        </w:rPr>
        <w:t xml:space="preserve"> по форме, утвержденной приложением N 2 к настоящему Положению;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3) описание проекта (наименование, цели, задачи, мероприятия по реализации, результативность, дальнейшее его развитие);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4) копия трех первых страниц устава образовательной организации;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5) отзывы целевой группы проекта, на которую направлены мероприятия проекта;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6) копии информационных материалов в средствах массовой информации;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7) фотографии в форме электронных документов, видеозаписей.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9. Документы, не соответствующие требованиям, указанным в </w:t>
      </w:r>
      <w:hyperlink w:anchor="p47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035F04">
        <w:rPr>
          <w:rFonts w:eastAsia="Times New Roman"/>
          <w:sz w:val="24"/>
          <w:szCs w:val="24"/>
          <w:lang w:eastAsia="ru-RU"/>
        </w:rPr>
        <w:t xml:space="preserve"> настоящего Положения, не принимаются Министерством к рассмотрению.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10. В целях коллегиальной оценки представленных проектов ежегодно формируется комиссия по присуждению премий (далее - комиссия), состав которой утверждается распоряжением Министерства. Комиссию возглавляет председатель, а в его отсутствие - заместитель председателя.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bookmarkStart w:id="2" w:name="p57"/>
      <w:bookmarkEnd w:id="2"/>
      <w:r w:rsidRPr="00035F04">
        <w:rPr>
          <w:rFonts w:eastAsia="Times New Roman"/>
          <w:sz w:val="24"/>
          <w:szCs w:val="24"/>
          <w:lang w:eastAsia="ru-RU"/>
        </w:rPr>
        <w:t xml:space="preserve">11. Комиссия оценивает проекты, представленные на конкурс, согласно следующим критериям: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социальная значимость;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актуальность;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познавательность;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качество исполнения замысла;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ясность и логичность изложения материала;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наличие конкретных дел;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- результативность.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12. Решение комиссии принимается простым большинством голосов и оформляется протоколом, который подписывается председателем и всеми членами комиссии.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13. Комиссия имеет право распределять премии в зависимости от поданных заявок, а также устанавливать на свое усмотрение дополнительные критерии оценки проектов, не указанные в </w:t>
      </w:r>
      <w:hyperlink w:anchor="p57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пункте 11</w:t>
        </w:r>
      </w:hyperlink>
      <w:r w:rsidRPr="00035F04">
        <w:rPr>
          <w:rFonts w:eastAsia="Times New Roman"/>
          <w:sz w:val="24"/>
          <w:szCs w:val="24"/>
          <w:lang w:eastAsia="ru-RU"/>
        </w:rPr>
        <w:t xml:space="preserve"> настоящего Положения.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14. Решение о присуждении премий утверждается распоряжением Министерства и подлежит опубликованию на официальном сайте Министерства в информационно-телекоммуникационной сети "Интернет" в течение месяца со дня проведения конкурса.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15. Расходы, связанные с выплатой премий, производятся за счет средств областного бюджета, предусмотренных на реализацию мероприятия "Организация выплаты премий для поддержки социально значимых проектов детских творческих коллективов в сфере культуры, учреждаемых в соответствии с законодательством" государственной </w:t>
      </w:r>
      <w:hyperlink r:id="rId10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035F04">
        <w:rPr>
          <w:rFonts w:eastAsia="Times New Roman"/>
          <w:sz w:val="24"/>
          <w:szCs w:val="24"/>
          <w:lang w:eastAsia="ru-RU"/>
        </w:rPr>
        <w:t xml:space="preserve"> </w:t>
      </w:r>
      <w:r w:rsidRPr="00035F04">
        <w:rPr>
          <w:rFonts w:eastAsia="Times New Roman"/>
          <w:sz w:val="24"/>
          <w:szCs w:val="24"/>
          <w:lang w:eastAsia="ru-RU"/>
        </w:rPr>
        <w:lastRenderedPageBreak/>
        <w:t xml:space="preserve">Омской области "Развитие культуры и туризма" на 2014 - 2020 годы, утвержденной постановлением Правительства Омской области от 15 октября 2013 года N 251-п.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16. Организационное, материальное и техническое обеспечение проведения отбора кандидатов на присуждение премий осуществляется Министерством.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17. При присуждении премии за социально значимый проект детскому творческому коллективу государственной или муниципальной образовательной организации дополнительного образования детей Омской области в сфере культуры премия выплачивается детскому творческому коллективу в лице руководителя социально значимого проекта. </w:t>
      </w:r>
    </w:p>
    <w:p w:rsidR="00035F04" w:rsidRPr="00035F04" w:rsidRDefault="00035F04" w:rsidP="00035F0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35F04">
        <w:rPr>
          <w:rFonts w:eastAsia="Times New Roman"/>
          <w:color w:val="000000"/>
          <w:sz w:val="24"/>
          <w:szCs w:val="24"/>
          <w:lang w:eastAsia="ru-RU"/>
        </w:rPr>
        <w:t xml:space="preserve">(п. 17 введен </w:t>
      </w:r>
      <w:hyperlink r:id="rId11" w:history="1">
        <w:r w:rsidRPr="00035F0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35F04">
        <w:rPr>
          <w:rFonts w:eastAsia="Times New Roman"/>
          <w:color w:val="000000"/>
          <w:sz w:val="24"/>
          <w:szCs w:val="24"/>
          <w:lang w:eastAsia="ru-RU"/>
        </w:rPr>
        <w:t xml:space="preserve"> Министерства культуры Омской области от 16.11.2020 N 122)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_______________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Приложение N 1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к Положению о премиях для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поддержки социально значимых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проектов детских творческих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коллективов в сфере культуры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3" w:name="p85"/>
      <w:bookmarkEnd w:id="3"/>
      <w:r w:rsidRPr="00035F04">
        <w:rPr>
          <w:rFonts w:eastAsia="Times New Roman"/>
          <w:sz w:val="24"/>
          <w:szCs w:val="24"/>
          <w:lang w:eastAsia="ru-RU"/>
        </w:rPr>
        <w:t xml:space="preserve">ТИТУЛЬНЫЙ ЛИСТ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Наименование муниципального района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Наименование государственной или муниципальной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образовательной организации дополнительного образования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Омской области в сфере культуры в соответствии с Уставом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Наименование детского творческого коллектива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Наименование проекта на соискание премии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Фамилия, имя, отчество руководителя проекта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Дата подачи документов на соискание премии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_______________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Приложение N 2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к Положению о премиях для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поддержки социально значимых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проектов детских творческих </w:t>
      </w:r>
    </w:p>
    <w:p w:rsidR="00035F04" w:rsidRPr="00035F04" w:rsidRDefault="00035F04" w:rsidP="00035F0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коллективов в сфере культуры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4" w:name="p113"/>
      <w:bookmarkEnd w:id="4"/>
      <w:r w:rsidRPr="00035F04">
        <w:rPr>
          <w:rFonts w:eastAsia="Times New Roman"/>
          <w:sz w:val="24"/>
          <w:szCs w:val="24"/>
          <w:lang w:eastAsia="ru-RU"/>
        </w:rPr>
        <w:t xml:space="preserve">ЗАЯВКА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lastRenderedPageBreak/>
        <w:t xml:space="preserve">детского творческого коллектива на соискание премии </w:t>
      </w:r>
    </w:p>
    <w:p w:rsidR="00035F04" w:rsidRPr="00035F04" w:rsidRDefault="00035F04" w:rsidP="00035F0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для поддержки социально значимого проекта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1. Наименование детского творческого коллектива ___________________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2. Состав детского творческого коллектива по форме (прилагается):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980"/>
        <w:gridCol w:w="780"/>
        <w:gridCol w:w="2959"/>
      </w:tblGrid>
      <w:tr w:rsidR="00035F04" w:rsidRPr="00035F04" w:rsidTr="00035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обучения </w:t>
            </w:r>
          </w:p>
        </w:tc>
      </w:tr>
      <w:tr w:rsidR="00035F04" w:rsidRPr="00035F04" w:rsidTr="00035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3. Творческая характеристика коллектива, сведения о творческих достижениях детского творческого коллектива, участии в региональных, межрегиональных, российских, международных конкурсах, выставках, фестивалях, смотрах, чемпионатах и других творческих проектах за последние два года по форме (прилагается):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55"/>
        <w:gridCol w:w="2975"/>
        <w:gridCol w:w="1782"/>
      </w:tblGrid>
      <w:tr w:rsidR="00035F04" w:rsidRPr="00035F04" w:rsidTr="00035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Дата проведения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Место проведения мероприятия (город, страна)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</w:tr>
      <w:tr w:rsidR="00035F04" w:rsidRPr="00035F04" w:rsidTr="00035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4. Фамилия, имя, отчество руководителя коллектива _____________________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5. Фамилия, имя, отчество руководителя проекта ________________________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6. Наименование проекта _______________________________________________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7. Цель проекта _______________________________________________________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8. Краткое описание проекта (прилагается) _____________________________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9. Качественный и количественный состав целевой аудитории проекта _____ </w:t>
      </w:r>
    </w:p>
    <w:p w:rsidR="00035F04" w:rsidRPr="00035F04" w:rsidRDefault="00035F04" w:rsidP="00035F04">
      <w:pPr>
        <w:ind w:firstLine="54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10. Перечень мероприятий проекта по форме (прилагается):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315"/>
        <w:gridCol w:w="2470"/>
        <w:gridCol w:w="1923"/>
      </w:tblGrid>
      <w:tr w:rsidR="00035F04" w:rsidRPr="00035F04" w:rsidTr="00035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Дата проведения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Место проведения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F04" w:rsidRPr="00035F04" w:rsidRDefault="00035F04" w:rsidP="00035F0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</w:tr>
      <w:tr w:rsidR="00035F04" w:rsidRPr="00035F04" w:rsidTr="00035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F04" w:rsidRPr="00035F04" w:rsidRDefault="00035F04" w:rsidP="00035F0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5F04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5F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_____________________</w:t>
      </w:r>
    </w:p>
    <w:p w:rsidR="00035F04" w:rsidRPr="00035F04" w:rsidRDefault="00035F04" w:rsidP="0003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5F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 руководителя образовательной </w:t>
      </w:r>
      <w:proofErr w:type="gramStart"/>
      <w:r w:rsidRPr="00035F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организации)   </w:t>
      </w:r>
      <w:proofErr w:type="gramEnd"/>
      <w:r w:rsidRPr="00035F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подписи)</w:t>
      </w:r>
    </w:p>
    <w:p w:rsidR="00035F04" w:rsidRPr="00035F04" w:rsidRDefault="00035F04" w:rsidP="0003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5F0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35F04" w:rsidRPr="00035F04" w:rsidRDefault="00035F04" w:rsidP="0003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5F04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 201__ г.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035F04" w:rsidRPr="00035F04" w:rsidRDefault="00035F04" w:rsidP="00035F04">
      <w:pPr>
        <w:ind w:firstLine="0"/>
        <w:rPr>
          <w:rFonts w:eastAsia="Times New Roman"/>
          <w:sz w:val="24"/>
          <w:szCs w:val="24"/>
          <w:lang w:eastAsia="ru-RU"/>
        </w:rPr>
      </w:pPr>
      <w:r w:rsidRPr="00035F04">
        <w:rPr>
          <w:rFonts w:eastAsia="Times New Roman"/>
          <w:sz w:val="24"/>
          <w:szCs w:val="24"/>
          <w:lang w:eastAsia="ru-RU"/>
        </w:rPr>
        <w:t xml:space="preserve">  </w:t>
      </w:r>
    </w:p>
    <w:p w:rsidR="00DA08FF" w:rsidRDefault="00DA08FF">
      <w:bookmarkStart w:id="5" w:name="_GoBack"/>
      <w:bookmarkEnd w:id="5"/>
    </w:p>
    <w:sectPr w:rsidR="00DA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4"/>
    <w:rsid w:val="00035F04"/>
    <w:rsid w:val="00D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BE4E-0AE0-4F2A-9A93-52313980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F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5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F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7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8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64425&amp;dst=100007&amp;field=134&amp;date=10.03.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164425&amp;dst=100005&amp;field=134&amp;date=10.03.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8&amp;n=160200&amp;dst=100004&amp;field=134&amp;date=10.03.2022" TargetMode="External"/><Relationship Id="rId11" Type="http://schemas.openxmlformats.org/officeDocument/2006/relationships/hyperlink" Target="https://login.consultant.ru/link/?req=doc&amp;base=RLAW148&amp;n=160200&amp;dst=100004&amp;field=134&amp;date=10.03.2022" TargetMode="External"/><Relationship Id="rId5" Type="http://schemas.openxmlformats.org/officeDocument/2006/relationships/hyperlink" Target="https://login.consultant.ru/link/?req=doc&amp;base=RLAW148&amp;n=164425&amp;dst=100004&amp;field=134&amp;date=10.03.2022" TargetMode="External"/><Relationship Id="rId10" Type="http://schemas.openxmlformats.org/officeDocument/2006/relationships/hyperlink" Target="https://login.consultant.ru/link/?req=doc&amp;base=RLAW148&amp;n=176668&amp;dst=100009&amp;field=134&amp;date=10.03.2022" TargetMode="External"/><Relationship Id="rId4" Type="http://schemas.openxmlformats.org/officeDocument/2006/relationships/hyperlink" Target="https://login.consultant.ru/link/?req=doc&amp;base=RLAW148&amp;n=97976&amp;dst=100013&amp;field=134&amp;date=10.03.2022" TargetMode="External"/><Relationship Id="rId9" Type="http://schemas.openxmlformats.org/officeDocument/2006/relationships/hyperlink" Target="https://login.consultant.ru/link/?req=doc&amp;base=RLAW148&amp;n=160200&amp;dst=100004&amp;field=134&amp;date=10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Ezhova</dc:creator>
  <cp:keywords/>
  <dc:description/>
  <cp:lastModifiedBy>Ezhova</cp:lastModifiedBy>
  <cp:revision>2</cp:revision>
  <dcterms:created xsi:type="dcterms:W3CDTF">2022-03-10T04:46:00Z</dcterms:created>
  <dcterms:modified xsi:type="dcterms:W3CDTF">2022-03-10T04:46:00Z</dcterms:modified>
</cp:coreProperties>
</file>